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956" w:rsidRDefault="00132765">
      <w:pPr>
        <w:spacing w:line="560" w:lineRule="exact"/>
        <w:jc w:val="center"/>
        <w:rPr>
          <w:b/>
          <w:bCs/>
          <w:spacing w:val="20"/>
          <w:sz w:val="36"/>
        </w:rPr>
      </w:pPr>
      <w:r>
        <w:rPr>
          <w:rFonts w:hint="eastAsia"/>
          <w:b/>
          <w:bCs/>
          <w:spacing w:val="20"/>
          <w:sz w:val="36"/>
        </w:rPr>
        <w:t>油漆检验检测委托协议书（</w:t>
      </w:r>
      <w:r>
        <w:rPr>
          <w:rFonts w:hint="eastAsia"/>
          <w:b/>
          <w:bCs/>
          <w:spacing w:val="20"/>
          <w:sz w:val="36"/>
        </w:rPr>
        <w:t>1</w:t>
      </w:r>
      <w:r>
        <w:rPr>
          <w:rFonts w:hint="eastAsia"/>
          <w:b/>
          <w:bCs/>
          <w:spacing w:val="20"/>
          <w:sz w:val="36"/>
        </w:rPr>
        <w:t>）</w:t>
      </w:r>
    </w:p>
    <w:tbl>
      <w:tblPr>
        <w:tblW w:w="1075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04"/>
        <w:gridCol w:w="1004"/>
        <w:gridCol w:w="2047"/>
        <w:gridCol w:w="426"/>
        <w:gridCol w:w="580"/>
        <w:gridCol w:w="10"/>
        <w:gridCol w:w="551"/>
        <w:gridCol w:w="560"/>
        <w:gridCol w:w="590"/>
        <w:gridCol w:w="343"/>
        <w:gridCol w:w="768"/>
        <w:gridCol w:w="165"/>
        <w:gridCol w:w="260"/>
        <w:gridCol w:w="1136"/>
        <w:gridCol w:w="1910"/>
      </w:tblGrid>
      <w:tr w:rsidR="00F90956">
        <w:trPr>
          <w:trHeight w:val="336"/>
          <w:jc w:val="center"/>
        </w:trPr>
        <w:tc>
          <w:tcPr>
            <w:tcW w:w="1408" w:type="dxa"/>
            <w:gridSpan w:val="2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64" w:type="dxa"/>
            <w:gridSpan w:val="7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306" w:type="dxa"/>
            <w:gridSpan w:val="3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292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4764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370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4764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30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764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228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764" w:type="dxa"/>
            <w:gridSpan w:val="7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ind w:rightChars="-49" w:right="-103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306" w:type="dxa"/>
            <w:gridSpan w:val="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30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检测性质</w:t>
            </w:r>
          </w:p>
        </w:tc>
        <w:tc>
          <w:tcPr>
            <w:tcW w:w="9346" w:type="dxa"/>
            <w:gridSpan w:val="13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</w:t>
            </w:r>
            <w:r>
              <w:rPr>
                <w:rFonts w:hint="eastAsia"/>
                <w:position w:val="6"/>
                <w:szCs w:val="21"/>
              </w:rPr>
              <w:t>□普通送检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□常规见证检验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□监督见证检验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□随机监督抽检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□执法抽检</w:t>
            </w:r>
            <w:r>
              <w:rPr>
                <w:rFonts w:hint="eastAsia"/>
                <w:position w:val="6"/>
                <w:szCs w:val="21"/>
              </w:rPr>
              <w:t xml:space="preserve">  </w:t>
            </w:r>
            <w:r>
              <w:rPr>
                <w:rFonts w:hint="eastAsia"/>
                <w:position w:val="6"/>
                <w:szCs w:val="21"/>
              </w:rPr>
              <w:t>□其他：</w:t>
            </w:r>
          </w:p>
        </w:tc>
      </w:tr>
      <w:tr w:rsidR="00F90956">
        <w:trPr>
          <w:trHeight w:val="479"/>
          <w:jc w:val="center"/>
        </w:trPr>
        <w:tc>
          <w:tcPr>
            <w:tcW w:w="404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</w:t>
            </w:r>
          </w:p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</w:t>
            </w:r>
          </w:p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430"/>
          <w:jc w:val="center"/>
        </w:trPr>
        <w:tc>
          <w:tcPr>
            <w:tcW w:w="404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7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40" w:lineRule="exact"/>
              <w:rPr>
                <w:szCs w:val="21"/>
              </w:rPr>
            </w:pPr>
          </w:p>
        </w:tc>
        <w:tc>
          <w:tcPr>
            <w:tcW w:w="114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26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240" w:lineRule="exact"/>
              <w:jc w:val="center"/>
              <w:rPr>
                <w:szCs w:val="21"/>
              </w:rPr>
            </w:pPr>
          </w:p>
        </w:tc>
      </w:tr>
      <w:tr w:rsidR="00F90956">
        <w:trPr>
          <w:trHeight w:val="425"/>
          <w:jc w:val="center"/>
        </w:trPr>
        <w:tc>
          <w:tcPr>
            <w:tcW w:w="1408" w:type="dxa"/>
            <w:gridSpan w:val="2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7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jc w:val="center"/>
              <w:rPr>
                <w:szCs w:val="21"/>
              </w:rPr>
            </w:pPr>
          </w:p>
        </w:tc>
        <w:tc>
          <w:tcPr>
            <w:tcW w:w="1567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261" w:type="dxa"/>
            <w:gridSpan w:val="4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jc w:val="center"/>
              <w:rPr>
                <w:szCs w:val="21"/>
              </w:rPr>
            </w:pPr>
          </w:p>
        </w:tc>
      </w:tr>
      <w:tr w:rsidR="00F90956">
        <w:trPr>
          <w:jc w:val="center"/>
        </w:trPr>
        <w:tc>
          <w:tcPr>
            <w:tcW w:w="10754" w:type="dxa"/>
            <w:gridSpan w:val="15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 w:rsidR="00F90956">
        <w:trPr>
          <w:jc w:val="center"/>
        </w:trPr>
        <w:tc>
          <w:tcPr>
            <w:tcW w:w="10754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</w:tr>
      <w:tr w:rsidR="00F90956">
        <w:trPr>
          <w:trHeight w:val="441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48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3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  <w:r>
              <w:rPr>
                <w:rFonts w:ascii="宋体" w:hAnsi="宋体" w:hint="eastAsia"/>
                <w:position w:val="6"/>
                <w:szCs w:val="21"/>
              </w:rPr>
              <w:t>样品状态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480" w:lineRule="exact"/>
              <w:rPr>
                <w:rFonts w:ascii="宋体" w:hAnsi="宋体"/>
                <w:position w:val="6"/>
                <w:szCs w:val="21"/>
              </w:rPr>
            </w:pP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 xml:space="preserve">正常  </w:t>
            </w:r>
            <w:r>
              <w:rPr>
                <w:rFonts w:hint="eastAsia"/>
                <w:position w:val="6"/>
                <w:szCs w:val="21"/>
              </w:rPr>
              <w:t>□</w:t>
            </w:r>
            <w:r>
              <w:rPr>
                <w:rFonts w:ascii="宋体" w:hAnsi="宋体" w:hint="eastAsia"/>
                <w:position w:val="6"/>
                <w:szCs w:val="21"/>
              </w:rPr>
              <w:t>异常</w:t>
            </w: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样品处理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132765">
            <w:pPr>
              <w:spacing w:line="48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不退样</w:t>
            </w:r>
          </w:p>
        </w:tc>
      </w:tr>
      <w:tr w:rsidR="00F90956">
        <w:trPr>
          <w:trHeight w:val="419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90956" w:rsidRDefault="00132765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58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90956" w:rsidRDefault="00F90956">
            <w:pPr>
              <w:spacing w:line="480" w:lineRule="exact"/>
              <w:jc w:val="center"/>
              <w:rPr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956" w:rsidRDefault="00132765">
            <w:pPr>
              <w:spacing w:line="480" w:lineRule="exact"/>
              <w:jc w:val="center"/>
              <w:rPr>
                <w:position w:val="-6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480" w:lineRule="exact"/>
              <w:jc w:val="center"/>
              <w:rPr>
                <w:position w:val="6"/>
                <w:szCs w:val="21"/>
              </w:rPr>
            </w:pPr>
          </w:p>
        </w:tc>
      </w:tr>
      <w:tr w:rsidR="00F90956">
        <w:trPr>
          <w:trHeight w:val="425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90956" w:rsidRDefault="00132765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587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F90956" w:rsidRDefault="00F90956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561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90956" w:rsidRDefault="00132765">
            <w:pPr>
              <w:snapToGrid w:val="0"/>
              <w:spacing w:line="48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191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napToGrid w:val="0"/>
              <w:spacing w:line="480" w:lineRule="exact"/>
              <w:jc w:val="center"/>
              <w:rPr>
                <w:rFonts w:ascii="宋体" w:hAnsi="宋体"/>
                <w:position w:val="6"/>
                <w:szCs w:val="21"/>
              </w:rPr>
            </w:pPr>
          </w:p>
        </w:tc>
      </w:tr>
      <w:tr w:rsidR="00F90956">
        <w:trPr>
          <w:trHeight w:val="461"/>
          <w:jc w:val="center"/>
        </w:trPr>
        <w:tc>
          <w:tcPr>
            <w:tcW w:w="4471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239" w:type="dxa"/>
            <w:gridSpan w:val="5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 w:rsidR="00F90956">
        <w:trPr>
          <w:trHeight w:val="657"/>
          <w:jc w:val="center"/>
        </w:trPr>
        <w:tc>
          <w:tcPr>
            <w:tcW w:w="4471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ind w:left="-9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□富锌底漆（□Ⅰ型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□Ⅱ型）</w:t>
            </w:r>
          </w:p>
          <w:p w:rsidR="00F90956" w:rsidRDefault="00132765">
            <w:pPr>
              <w:ind w:rightChars="-49" w:right="-103"/>
            </w:pP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</w:rPr>
              <w:t>（</w:t>
            </w:r>
            <w:bookmarkStart w:id="0" w:name="_GoBack"/>
            <w:bookmarkEnd w:id="0"/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类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类）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ind w:leftChars="-51" w:left="-107" w:rightChars="-49" w:right="-103"/>
              <w:jc w:val="center"/>
            </w:pPr>
            <w:r>
              <w:rPr>
                <w:rFonts w:hint="eastAsia"/>
              </w:rPr>
              <w:t>《富锌底漆》</w:t>
            </w:r>
          </w:p>
          <w:p w:rsidR="00F90956" w:rsidRDefault="00132765">
            <w:pPr>
              <w:ind w:leftChars="-51" w:left="-107" w:rightChars="-49" w:right="-103"/>
              <w:jc w:val="center"/>
            </w:pPr>
            <w:r>
              <w:t>HG/T 3668-2020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□干燥时间□附着力□耐冲击性（Ⅱ型）</w:t>
            </w:r>
          </w:p>
          <w:p w:rsidR="00F90956" w:rsidRDefault="00132765">
            <w:pPr>
              <w:spacing w:line="300" w:lineRule="exact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□施工性□容</w:t>
            </w:r>
            <w:r>
              <w:rPr>
                <w:rFonts w:ascii="宋体" w:hAnsi="宋体" w:cs="宋体" w:hint="eastAsia"/>
                <w:sz w:val="18"/>
                <w:szCs w:val="18"/>
              </w:rPr>
              <w:t>器中状态</w:t>
            </w: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涂膜外观</w:t>
            </w:r>
          </w:p>
        </w:tc>
      </w:tr>
      <w:tr w:rsidR="00F90956">
        <w:trPr>
          <w:trHeight w:val="806"/>
          <w:jc w:val="center"/>
        </w:trPr>
        <w:tc>
          <w:tcPr>
            <w:tcW w:w="4471" w:type="dxa"/>
            <w:gridSpan w:val="6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Cs w:val="21"/>
              </w:rPr>
              <w:t>环氧云铁中间漆</w:t>
            </w:r>
          </w:p>
          <w:p w:rsidR="00F90956" w:rsidRDefault="00132765">
            <w:pPr>
              <w:ind w:rightChars="-49" w:right="-103"/>
              <w:rPr>
                <w:rFonts w:ascii="宋体" w:hAnsi="宋体" w:cs="宋体"/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ind w:left="315" w:rightChars="-49" w:right="-103" w:hangingChars="150" w:hanging="315"/>
            </w:pPr>
            <w:r>
              <w:rPr>
                <w:rFonts w:hint="eastAsia"/>
              </w:rPr>
              <w:t>《</w:t>
            </w:r>
            <w:r>
              <w:rPr>
                <w:rFonts w:ascii="宋体" w:hAnsi="宋体" w:cs="宋体" w:hint="eastAsia"/>
                <w:szCs w:val="21"/>
              </w:rPr>
              <w:t>环氧云铁中间漆</w:t>
            </w:r>
            <w:r>
              <w:rPr>
                <w:rFonts w:hint="eastAsia"/>
              </w:rPr>
              <w:t>》</w:t>
            </w:r>
            <w:r>
              <w:rPr>
                <w:rFonts w:hint="eastAsia"/>
              </w:rPr>
              <w:t>HG/T 4340-2012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□干燥时间□耐冲击性□弯曲试验□附着力</w:t>
            </w:r>
          </w:p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hint="eastAsia"/>
              </w:rPr>
              <w:t>□</w:t>
            </w:r>
            <w:r>
              <w:rPr>
                <w:rFonts w:ascii="宋体" w:hAnsi="宋体" w:cs="宋体" w:hint="eastAsia"/>
                <w:sz w:val="18"/>
                <w:szCs w:val="18"/>
              </w:rPr>
              <w:t>容器中状态</w:t>
            </w:r>
          </w:p>
        </w:tc>
      </w:tr>
      <w:tr w:rsidR="00F90956">
        <w:trPr>
          <w:trHeight w:val="1216"/>
          <w:jc w:val="center"/>
        </w:trPr>
        <w:tc>
          <w:tcPr>
            <w:tcW w:w="4471" w:type="dxa"/>
            <w:gridSpan w:val="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ind w:rightChars="-49" w:right="-103"/>
            </w:pPr>
            <w:r>
              <w:rPr>
                <w:rFonts w:hint="eastAsia"/>
              </w:rPr>
              <w:t>□建筑用钢结构防腐涂料</w:t>
            </w:r>
          </w:p>
          <w:p w:rsidR="00F90956" w:rsidRDefault="00132765">
            <w:pPr>
              <w:ind w:left="-9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底漆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（□普通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</w:rPr>
              <w:t>□长效）面漆（□Ⅰ□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Ⅱ）</w:t>
            </w:r>
          </w:p>
          <w:p w:rsidR="00F90956" w:rsidRDefault="00132765">
            <w:pPr>
              <w:ind w:rightChars="-49" w:right="-103"/>
            </w:pPr>
            <w:r>
              <w:rPr>
                <w:rFonts w:hint="eastAsia"/>
              </w:rPr>
              <w:t>□中间漆</w:t>
            </w:r>
            <w:r>
              <w:rPr>
                <w:rFonts w:hint="eastAsia"/>
              </w:rPr>
              <w:t xml:space="preserve"> </w:t>
            </w:r>
          </w:p>
          <w:p w:rsidR="00F90956" w:rsidRDefault="00132765">
            <w:pPr>
              <w:ind w:rightChars="-49" w:right="-103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ind w:leftChars="-51" w:left="-107" w:rightChars="-49" w:right="-103"/>
            </w:pPr>
            <w:r>
              <w:rPr>
                <w:rFonts w:hint="eastAsia"/>
              </w:rPr>
              <w:t>《建筑用钢结构防腐涂料》</w:t>
            </w:r>
            <w:r>
              <w:rPr>
                <w:rFonts w:hint="eastAsia"/>
              </w:rPr>
              <w:t>JG/T 224-2007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□干燥时间□施工性□耐冲击性□弯曲试验</w:t>
            </w:r>
          </w:p>
          <w:p w:rsidR="00F90956" w:rsidRDefault="00132765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□附着力□耐水性</w:t>
            </w:r>
            <w:r>
              <w:rPr>
                <w:rFonts w:ascii="宋体" w:hAnsi="宋体" w:cs="宋体" w:hint="eastAsia"/>
                <w:sz w:val="18"/>
                <w:szCs w:val="18"/>
              </w:rPr>
              <w:t>□涂层耐温变性</w:t>
            </w:r>
          </w:p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□耐酸性（面漆）□耐盐水性（面漆）</w:t>
            </w:r>
          </w:p>
          <w:p w:rsidR="00F90956" w:rsidRDefault="00132765">
            <w:pPr>
              <w:spacing w:line="300" w:lineRule="exact"/>
              <w:rPr>
                <w:rFonts w:ascii="宋体" w:hAnsi="宋体" w:cs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□容器中状态□涂膜外观（面漆）</w:t>
            </w:r>
          </w:p>
        </w:tc>
      </w:tr>
      <w:tr w:rsidR="00F90956">
        <w:trPr>
          <w:trHeight w:val="946"/>
          <w:jc w:val="center"/>
        </w:trPr>
        <w:tc>
          <w:tcPr>
            <w:tcW w:w="4471" w:type="dxa"/>
            <w:gridSpan w:val="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ind w:left="-97" w:rightChars="-49" w:right="-103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环氧沥青防腐涂料</w:t>
            </w:r>
            <w:r>
              <w:rPr>
                <w:rFonts w:hint="eastAsia"/>
              </w:rPr>
              <w:t xml:space="preserve">    </w:t>
            </w:r>
          </w:p>
          <w:p w:rsidR="00F90956" w:rsidRDefault="00132765">
            <w:pPr>
              <w:ind w:left="-97" w:rightChars="-49" w:right="-103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ind w:leftChars="-51" w:left="-107" w:rightChars="-49" w:right="-103"/>
              <w:jc w:val="center"/>
            </w:pPr>
            <w:r>
              <w:rPr>
                <w:rFonts w:hint="eastAsia"/>
              </w:rPr>
              <w:t>《环氧沥青防腐涂料》</w:t>
            </w:r>
            <w:r>
              <w:rPr>
                <w:rFonts w:hint="eastAsia"/>
              </w:rPr>
              <w:t>GB/T 27806-2011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□干燥时间□耐冲击性□弯曲试验□耐水性</w:t>
            </w:r>
          </w:p>
          <w:p w:rsidR="00F90956" w:rsidRDefault="00132765">
            <w:pPr>
              <w:spacing w:line="300" w:lineRule="exact"/>
              <w:rPr>
                <w:rFonts w:ascii="宋体" w:hAnsi="宋体" w:cs="宋体"/>
                <w:b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□耐碱性□耐酸性□耐盐水性</w:t>
            </w:r>
          </w:p>
          <w:p w:rsidR="00F90956" w:rsidRDefault="00132765">
            <w:pPr>
              <w:spacing w:line="30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□容器中状态□涂膜外观</w:t>
            </w:r>
          </w:p>
        </w:tc>
      </w:tr>
      <w:tr w:rsidR="00F90956">
        <w:trPr>
          <w:trHeight w:val="699"/>
          <w:jc w:val="center"/>
        </w:trPr>
        <w:tc>
          <w:tcPr>
            <w:tcW w:w="4471" w:type="dxa"/>
            <w:gridSpan w:val="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环氧酯底漆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锌黄</w:t>
            </w:r>
            <w:r>
              <w:rPr>
                <w:rFonts w:hint="eastAsia"/>
              </w:rPr>
              <w:t xml:space="preserve">    </w:t>
            </w: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  <w:p w:rsidR="00F90956" w:rsidRDefault="00132765">
            <w:pPr>
              <w:ind w:rightChars="-49" w:right="-103"/>
            </w:pPr>
            <w:r>
              <w:rPr>
                <w:rFonts w:hint="eastAsia"/>
                <w:sz w:val="18"/>
                <w:szCs w:val="18"/>
              </w:rPr>
              <w:t>组分比例：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132765">
            <w:pPr>
              <w:ind w:leftChars="-51" w:left="-107" w:rightChars="-49" w:right="-103"/>
              <w:jc w:val="center"/>
            </w:pPr>
            <w:r>
              <w:rPr>
                <w:rFonts w:hint="eastAsia"/>
              </w:rPr>
              <w:t>《环氧酯底漆》</w:t>
            </w:r>
            <w:r>
              <w:rPr>
                <w:rFonts w:hint="eastAsia"/>
              </w:rPr>
              <w:t xml:space="preserve">  HG/T 2239-2012</w:t>
            </w: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 w:val="18"/>
                <w:szCs w:val="18"/>
              </w:rPr>
              <w:t>□干燥时间□耐冲击性□划格试验□耐盐水性</w:t>
            </w:r>
          </w:p>
          <w:p w:rsidR="00F90956" w:rsidRDefault="00132765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cs="宋体" w:hint="eastAsia"/>
                <w:sz w:val="18"/>
                <w:szCs w:val="18"/>
              </w:rPr>
              <w:t>□容器中状态□涂膜外观 □打磨性</w:t>
            </w:r>
          </w:p>
        </w:tc>
      </w:tr>
      <w:tr w:rsidR="00F90956">
        <w:trPr>
          <w:trHeight w:val="354"/>
          <w:jc w:val="center"/>
        </w:trPr>
        <w:tc>
          <w:tcPr>
            <w:tcW w:w="4471" w:type="dxa"/>
            <w:gridSpan w:val="6"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276" w:lineRule="auto"/>
              <w:ind w:rightChars="-49" w:right="-103"/>
            </w:pPr>
            <w:r>
              <w:rPr>
                <w:rFonts w:hint="eastAsia"/>
              </w:rPr>
              <w:t>□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其他：</w:t>
            </w:r>
          </w:p>
        </w:tc>
        <w:tc>
          <w:tcPr>
            <w:tcW w:w="204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90956" w:rsidRDefault="00F90956">
            <w:pPr>
              <w:spacing w:line="276" w:lineRule="auto"/>
              <w:ind w:leftChars="-51" w:left="-107" w:rightChars="-49" w:right="-103"/>
              <w:jc w:val="center"/>
            </w:pPr>
          </w:p>
        </w:tc>
        <w:tc>
          <w:tcPr>
            <w:tcW w:w="4239" w:type="dxa"/>
            <w:gridSpan w:val="5"/>
            <w:tcBorders>
              <w:left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F90956">
            <w:pPr>
              <w:spacing w:line="276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:rsidR="00F90956">
        <w:trPr>
          <w:trHeight w:val="453"/>
          <w:jc w:val="center"/>
        </w:trPr>
        <w:tc>
          <w:tcPr>
            <w:tcW w:w="1408" w:type="dxa"/>
            <w:gridSpan w:val="2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注</w:t>
            </w:r>
          </w:p>
        </w:tc>
        <w:tc>
          <w:tcPr>
            <w:tcW w:w="9346" w:type="dxa"/>
            <w:gridSpan w:val="13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90956" w:rsidRDefault="00F90956">
            <w:pPr>
              <w:spacing w:line="300" w:lineRule="exact"/>
              <w:rPr>
                <w:szCs w:val="21"/>
              </w:rPr>
            </w:pPr>
          </w:p>
        </w:tc>
      </w:tr>
      <w:tr w:rsidR="00F90956">
        <w:trPr>
          <w:trHeight w:val="1326"/>
          <w:jc w:val="center"/>
        </w:trPr>
        <w:tc>
          <w:tcPr>
            <w:tcW w:w="1408" w:type="dxa"/>
            <w:gridSpan w:val="2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F90956" w:rsidRDefault="00132765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46" w:type="dxa"/>
            <w:gridSpan w:val="1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90956" w:rsidRDefault="0013276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</w:t>
            </w:r>
            <w:r>
              <w:rPr>
                <w:rFonts w:hint="eastAsia"/>
                <w:sz w:val="20"/>
                <w:szCs w:val="20"/>
              </w:rPr>
              <w:t>委托方确认检验项目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保证所提供样品和资料的真实性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</w:t>
            </w:r>
            <w:r>
              <w:rPr>
                <w:rFonts w:hint="eastAsia"/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如要求退样的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30</w:t>
            </w:r>
            <w:r>
              <w:rPr>
                <w:rFonts w:hint="eastAsia"/>
                <w:sz w:val="20"/>
                <w:szCs w:val="20"/>
              </w:rPr>
              <w:t>天内将退样取走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否则本公司有权自行处理。</w:t>
            </w:r>
          </w:p>
          <w:p w:rsidR="00F90956" w:rsidRDefault="0013276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F90956" w:rsidRDefault="00132765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</w:t>
            </w:r>
            <w:r>
              <w:rPr>
                <w:rFonts w:hint="eastAsia"/>
                <w:sz w:val="20"/>
                <w:szCs w:val="20"/>
              </w:rPr>
              <w:t>本公司保证检验的公正性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对检验数据负责</w:t>
            </w:r>
            <w:r>
              <w:rPr>
                <w:rFonts w:hint="eastAsia"/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为委托方提供的样品及其有关资料保密。</w:t>
            </w:r>
          </w:p>
          <w:p w:rsidR="00F90956" w:rsidRDefault="00132765"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rFonts w:hint="eastAsia"/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rFonts w:hint="eastAsia"/>
                <w:sz w:val="20"/>
                <w:szCs w:val="20"/>
              </w:rPr>
              <w:t>020-81978597</w:t>
            </w:r>
          </w:p>
        </w:tc>
      </w:tr>
    </w:tbl>
    <w:p w:rsidR="00F90956" w:rsidRDefault="00F90956">
      <w:pPr>
        <w:spacing w:line="360" w:lineRule="exact"/>
        <w:ind w:leftChars="-51" w:left="-107" w:rightChars="-49" w:right="-103"/>
      </w:pPr>
    </w:p>
    <w:sectPr w:rsidR="00F90956" w:rsidSect="00F90956">
      <w:headerReference w:type="default" r:id="rId6"/>
      <w:pgSz w:w="11906" w:h="16838"/>
      <w:pgMar w:top="567" w:right="964" w:bottom="510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75421" w:rsidRDefault="00A75421" w:rsidP="00F90956">
      <w:r>
        <w:separator/>
      </w:r>
    </w:p>
  </w:endnote>
  <w:endnote w:type="continuationSeparator" w:id="1">
    <w:p w:rsidR="00A75421" w:rsidRDefault="00A75421" w:rsidP="00F9095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75421" w:rsidRDefault="00A75421" w:rsidP="00F90956">
      <w:r>
        <w:separator/>
      </w:r>
    </w:p>
  </w:footnote>
  <w:footnote w:type="continuationSeparator" w:id="1">
    <w:p w:rsidR="00A75421" w:rsidRDefault="00A75421" w:rsidP="00F9095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90956" w:rsidRDefault="00132765">
    <w:pPr>
      <w:pStyle w:val="a4"/>
      <w:pBdr>
        <w:bottom w:val="none" w:sz="0" w:space="0" w:color="auto"/>
      </w:pBdr>
      <w:jc w:val="left"/>
      <w:rPr>
        <w:rStyle w:val="a5"/>
        <w:b w:val="0"/>
      </w:rPr>
    </w:pPr>
    <w:r>
      <w:rPr>
        <w:rStyle w:val="a5"/>
        <w:rFonts w:hint="eastAsia"/>
        <w:b w:val="0"/>
      </w:rPr>
      <w:t>表格编号：</w:t>
    </w:r>
    <w:r>
      <w:rPr>
        <w:rStyle w:val="a5"/>
        <w:rFonts w:ascii="Times New Roman" w:hAnsi="Times New Roman" w:cs="Times New Roman"/>
        <w:b w:val="0"/>
      </w:rPr>
      <w:t>WJ-JL- CX12-01-20</w:t>
    </w:r>
    <w:r w:rsidR="00162911">
      <w:rPr>
        <w:rStyle w:val="a5"/>
        <w:rFonts w:ascii="Times New Roman" w:hAnsi="Times New Roman" w:cs="Times New Roman" w:hint="eastAsia"/>
        <w:b w:val="0"/>
      </w:rPr>
      <w:t>25</w:t>
    </w:r>
  </w:p>
  <w:p w:rsidR="00F90956" w:rsidRDefault="00F90956">
    <w:pPr>
      <w:pStyle w:val="a4"/>
      <w:pBdr>
        <w:bottom w:val="none" w:sz="0" w:space="0" w:color="auto"/>
      </w:pBdr>
      <w:jc w:val="left"/>
      <w:rPr>
        <w:rFonts w:ascii="宋体" w:hAnsi="宋体"/>
        <w:b/>
        <w:spacing w:val="20"/>
        <w:sz w:val="24"/>
        <w:szCs w:val="24"/>
      </w:rPr>
    </w:pPr>
  </w:p>
  <w:p w:rsidR="00F90956" w:rsidRDefault="00132765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103640"/>
    <w:rsid w:val="00031B6A"/>
    <w:rsid w:val="00083A4E"/>
    <w:rsid w:val="0009005C"/>
    <w:rsid w:val="000B6BC9"/>
    <w:rsid w:val="000D2CD4"/>
    <w:rsid w:val="00103640"/>
    <w:rsid w:val="00132765"/>
    <w:rsid w:val="00162911"/>
    <w:rsid w:val="00187240"/>
    <w:rsid w:val="001D3051"/>
    <w:rsid w:val="002237FE"/>
    <w:rsid w:val="002359B0"/>
    <w:rsid w:val="0024174B"/>
    <w:rsid w:val="002420D3"/>
    <w:rsid w:val="002B1C06"/>
    <w:rsid w:val="003337E3"/>
    <w:rsid w:val="003E43FD"/>
    <w:rsid w:val="00442B10"/>
    <w:rsid w:val="004B17D0"/>
    <w:rsid w:val="004F53F9"/>
    <w:rsid w:val="005159CD"/>
    <w:rsid w:val="00520D8A"/>
    <w:rsid w:val="005271F9"/>
    <w:rsid w:val="0053124D"/>
    <w:rsid w:val="005879F7"/>
    <w:rsid w:val="005C63B2"/>
    <w:rsid w:val="005D6629"/>
    <w:rsid w:val="005D776B"/>
    <w:rsid w:val="005F5A5E"/>
    <w:rsid w:val="00622ACB"/>
    <w:rsid w:val="006E31C3"/>
    <w:rsid w:val="007122F6"/>
    <w:rsid w:val="00737323"/>
    <w:rsid w:val="00740159"/>
    <w:rsid w:val="00747397"/>
    <w:rsid w:val="00762D54"/>
    <w:rsid w:val="00796326"/>
    <w:rsid w:val="007E5CAE"/>
    <w:rsid w:val="007E785B"/>
    <w:rsid w:val="00843B64"/>
    <w:rsid w:val="008E4554"/>
    <w:rsid w:val="00941199"/>
    <w:rsid w:val="0094378F"/>
    <w:rsid w:val="00963093"/>
    <w:rsid w:val="009B1A4C"/>
    <w:rsid w:val="00A05731"/>
    <w:rsid w:val="00A75421"/>
    <w:rsid w:val="00A81EBE"/>
    <w:rsid w:val="00AB5242"/>
    <w:rsid w:val="00AD00A8"/>
    <w:rsid w:val="00B01D97"/>
    <w:rsid w:val="00B20496"/>
    <w:rsid w:val="00B23F4F"/>
    <w:rsid w:val="00B5599F"/>
    <w:rsid w:val="00BA548A"/>
    <w:rsid w:val="00BB6128"/>
    <w:rsid w:val="00BC1930"/>
    <w:rsid w:val="00BE2468"/>
    <w:rsid w:val="00BF10F3"/>
    <w:rsid w:val="00C20146"/>
    <w:rsid w:val="00CA1686"/>
    <w:rsid w:val="00CB2E8D"/>
    <w:rsid w:val="00CD4A9F"/>
    <w:rsid w:val="00CF3503"/>
    <w:rsid w:val="00D10B7E"/>
    <w:rsid w:val="00D64BA0"/>
    <w:rsid w:val="00D72F82"/>
    <w:rsid w:val="00DB649A"/>
    <w:rsid w:val="00DF63D7"/>
    <w:rsid w:val="00E30BF4"/>
    <w:rsid w:val="00E402F1"/>
    <w:rsid w:val="00EA118C"/>
    <w:rsid w:val="00EA4F61"/>
    <w:rsid w:val="00EA7952"/>
    <w:rsid w:val="00EB6EC9"/>
    <w:rsid w:val="00EB6FAF"/>
    <w:rsid w:val="00EB7514"/>
    <w:rsid w:val="00EC37A3"/>
    <w:rsid w:val="00EE353A"/>
    <w:rsid w:val="00EE5ABC"/>
    <w:rsid w:val="00F438F5"/>
    <w:rsid w:val="00F452C4"/>
    <w:rsid w:val="00F90956"/>
    <w:rsid w:val="00FC0E87"/>
    <w:rsid w:val="00FC77DC"/>
    <w:rsid w:val="00FD0AD6"/>
    <w:rsid w:val="00FF7B61"/>
    <w:rsid w:val="01887020"/>
    <w:rsid w:val="04E62DBE"/>
    <w:rsid w:val="073310D7"/>
    <w:rsid w:val="0C450FBE"/>
    <w:rsid w:val="107D1E64"/>
    <w:rsid w:val="118A3E5E"/>
    <w:rsid w:val="12E52D47"/>
    <w:rsid w:val="14C67B75"/>
    <w:rsid w:val="150D18AB"/>
    <w:rsid w:val="29D91386"/>
    <w:rsid w:val="29E0568E"/>
    <w:rsid w:val="2C5A5401"/>
    <w:rsid w:val="349307B1"/>
    <w:rsid w:val="34EF6FCA"/>
    <w:rsid w:val="3FE04753"/>
    <w:rsid w:val="49AB2E64"/>
    <w:rsid w:val="4B86555F"/>
    <w:rsid w:val="4FDE5479"/>
    <w:rsid w:val="54734CE9"/>
    <w:rsid w:val="5F42055D"/>
    <w:rsid w:val="661D61A6"/>
    <w:rsid w:val="6AC57E36"/>
    <w:rsid w:val="6E9C4A69"/>
    <w:rsid w:val="72CB4C30"/>
    <w:rsid w:val="799F23AF"/>
    <w:rsid w:val="7B2E6CDA"/>
    <w:rsid w:val="7ED33BAC"/>
    <w:rsid w:val="7F5C75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956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F90956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F9095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styleId="a5">
    <w:name w:val="Strong"/>
    <w:basedOn w:val="a0"/>
    <w:qFormat/>
    <w:rsid w:val="00F90956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F90956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F90956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177</Words>
  <Characters>1009</Characters>
  <Application>Microsoft Office Word</Application>
  <DocSecurity>0</DocSecurity>
  <Lines>8</Lines>
  <Paragraphs>2</Paragraphs>
  <ScaleCrop>false</ScaleCrop>
  <Company>Microsoft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35</cp:revision>
  <cp:lastPrinted>2021-04-29T08:06:00Z</cp:lastPrinted>
  <dcterms:created xsi:type="dcterms:W3CDTF">2017-12-06T06:52:00Z</dcterms:created>
  <dcterms:modified xsi:type="dcterms:W3CDTF">2024-12-31T02:17:00Z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D9655CD550A5486E8898BC301170012B</vt:lpwstr>
  </property>
</Properties>
</file>